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Miesięcznie z Instagrama korzysta ponad 1 mld użytkowników na całym świecie❗ ?? To nadal najprężniej rozwijająca się aplikacja społecznościowa. W związku z tym postanowiliśmy zaktualizować jeden z najchętniej czytanych artykułów w naszej Bazie wiedzy. Zob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Miesięcznie z Instagrama korzysta ponad 1 mld użytkowników na całym świecie❗ ?? To nadal najprężniej rozwijająca się aplikacja społecznościowa. W związku z tym postanowiliśmy zaktualizować jeden z najchętniej czytanych artykułów w naszej Bazie wiedzy. Zobaczcie przydatne tipy: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jak publikować zdjęcia na Instagramie,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jak przyciągnąć followersów,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jakich używać hasztagów.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#WhitePressInfluencer #Instagram #InfluencerMarketing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Miesięcznie z Instagrama korzysta ponad 1 mld użytkowników na całym świecie❗ ?? To nadal najprężniej rozwijająca się aplikacja społecznościowa. W związku z tym postanowiliśmy zaktualizować jeden z najchętniej czytanych artykułów w naszej Bazie wiedzy. Zobaczcie przydatne tipy: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jak publikować zdjęcia na Instagramie,</w:t>
      </w:r>
    </w:p>
    <w:p>
      <w:r>
        <w:rPr>
          <w:rFonts w:ascii="calibri" w:hAnsi="calibri" w:eastAsia="calibri" w:cs="calibri"/>
          <w:sz w:val="24"/>
          <w:szCs w:val="24"/>
        </w:rPr>
        <w:t xml:space="preserve">? jak przyciągnąć followersów,</w:t>
      </w:r>
    </w:p>
    <w:p>
      <w:r>
        <w:rPr>
          <w:rFonts w:ascii="calibri" w:hAnsi="calibri" w:eastAsia="calibri" w:cs="calibri"/>
          <w:sz w:val="24"/>
          <w:szCs w:val="24"/>
        </w:rPr>
        <w:t xml:space="preserve">? jakich używać hasztagów.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#WhitePressInfluencer #Instagram #InfluencerMarketing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2024-04-26T01:42:40+02:00</dcterms:created>
  <dcterms:modified xsi:type="dcterms:W3CDTF">2024-04-26T01:42:40+02:00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