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Ogromna dawka wiedzy i motywacji dotycząca współpracy z blogerami i vlogerami w jednym e-booku. Influencer marketing to trend, którego nie można przegapić.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Ogromna dawka wiedzy i motywacji dotycząca współpracy z blogerami i vlogerami w jednym e-booku. Influencer marketing to trend, którego nie można przegapić.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ZAPISÓW!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E-book od WhitePress jak zwykle bezpłatny, a według autorów to będzie dzieło wybitne :-O.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Ogromna dawka wiedzy i motywacji dotycząca współpracy z blogerami i vlogerami w jednym e-booku. Influencer marketing to trend, którego nie można przegapić.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ZAPISÓW!</w:t>
      </w:r>
    </w:p>
    <w:p>
      <w:r>
        <w:rPr>
          <w:rFonts w:ascii="calibri" w:hAnsi="calibri" w:eastAsia="calibri" w:cs="calibri"/>
          <w:sz w:val="24"/>
          <w:szCs w:val="24"/>
        </w:rPr>
        <w:t xml:space="preserve">E-book od WhitePress jak zwykle bezpłatny, a według autorów to będzie dzieło wybitne :-O.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2024-04-25T02:28:33+02:00</dcterms:created>
  <dcterms:modified xsi:type="dcterms:W3CDTF">2024-04-25T02:28:33+02:00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