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Artykuły w naszej bazie wiedzy są coraz lepsze. Od paru miesięcy nie tylko dodajemy nowe, ale także "dopieszczamy" graficznie, stylistycznie i merytorycznie dawno opublikowane artykuły.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Artykuły w naszej bazie wiedzy są coraz lepsze. Od paru miesięcy nie tylko dodajemy nowe, ale także "dopieszczamy" graficznie, stylistycznie i merytorycznie dawno opublikowane artykuły.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to dobra strategia i czy zostanie doceniona?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 przykładowe, zaktualizowane treści: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https://www.whitepress.pl/baza-wiedzy/20/przeglad-narzedzi-wspomagajacych-wykonywanie-audytow-seo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https://www.whitepress.pl/baza-wiedzy/41/jak-wybrac-najlepsze-slowa-kluczowe-do-pozycjonowania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https://www.whitepress.pl/baza-wiedzy/98/8-skutecznych-sposobow-na-to-jak-public-relations-moze-wspierac-dzialania-content-marketingowe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https://www.whitepress.pl/baza-wiedzy/42/podstawy-optymalizacji-stron-internetowych-pod-seo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https://www.whitepress.pl/baza-wiedzy/84/human-to-human-nowa-era-marketingu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Artykuły w naszej bazie wiedzy są coraz lepsze. Od paru miesięcy nie tylko dodajemy nowe, ale także "dopieszczamy" graficznie, stylistycznie i merytorycznie dawno opublikowane artykuły. </w:t>
      </w:r>
    </w:p>
    <w:p>
      <w:r>
        <w:rPr>
          <w:rFonts w:ascii="calibri" w:hAnsi="calibri" w:eastAsia="calibri" w:cs="calibri"/>
          <w:sz w:val="24"/>
          <w:szCs w:val="24"/>
        </w:rPr>
        <w:t xml:space="preserve">Czy to dobra strategia i czy zostanie doceniona?</w:t>
      </w:r>
    </w:p>
    <w:p>
      <w:r>
        <w:rPr>
          <w:rFonts w:ascii="calibri" w:hAnsi="calibri" w:eastAsia="calibri" w:cs="calibri"/>
          <w:sz w:val="24"/>
          <w:szCs w:val="24"/>
        </w:rPr>
        <w:t xml:space="preserve">Oto przykładowe, zaktualizowane treści: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https://www.whitepress.pl/baza-wiedzy/20/przeglad-narzedzi-wspomagajacych-wykonywanie-audytow-seo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https://www.whitepress.pl/baza-wiedzy/41/jak-wybrac-najlepsze-slowa-kluczowe-do-pozycjonowania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https://www.whitepress.pl/baza-wiedzy/98/8-skutecznych-sposobow-na-to-jak-public-relations-moze-wspierac-dzialania-content-marketingowe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https://www.whitepress.pl/baza-wiedzy/42/podstawy-optymalizacji-stron-internetowych-pod-seo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https://www.whitepress.pl/baza-wiedzy/84/human-to-human-nowa-era-marketingu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2024-04-27T03:28:52+02:00</dcterms:created>
  <dcterms:modified xsi:type="dcterms:W3CDTF">2024-04-27T03:28:52+02:00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