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Gdy partnerzy zapraszają nas do współpracy w tworzeniu trendów w marketingu internetowym, nigdy nie odmawiamy!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partnerzy zapraszają nas do współpracy w tworzeniu trendów w marketingu internetowym, nigdy nie odmawiamy!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jeśli jest to IAB Polska, angażujemy się z jeszcze większym zapałem!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Chcemy poznać Twoje zdanie na temat skuteczności komunikacji marketingowej w internecie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Uzupełnij ankietę!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Gdy partnerzy zapraszają nas do współpracy w tworzeniu trendów w marketingu internetowym, nigdy nie odmawiamy!</w:t>
      </w:r>
    </w:p>
    <w:p>
      <w:r>
        <w:rPr>
          <w:rFonts w:ascii="calibri" w:hAnsi="calibri" w:eastAsia="calibri" w:cs="calibri"/>
          <w:sz w:val="24"/>
          <w:szCs w:val="24"/>
        </w:rPr>
        <w:t xml:space="preserve">A jeśli jest to IAB Polska, angażujemy się z jeszcze większym zapałem!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Chcemy poznać Twoje zdanie na temat skuteczności komunikacji marketingowej w internecie ???</w:t>
      </w:r>
    </w:p>
    <w:p>
      <w:r>
        <w:rPr>
          <w:rFonts w:ascii="calibri" w:hAnsi="calibri" w:eastAsia="calibri" w:cs="calibri"/>
          <w:sz w:val="24"/>
          <w:szCs w:val="24"/>
        </w:rPr>
        <w:t xml:space="preserve">Uzupełnij ankietę!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2024-04-20T14:08:28+02:00</dcterms:created>
  <dcterms:modified xsi:type="dcterms:W3CDTF">2024-04-20T14:08:28+02:00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