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2018 rok to już historia, którą podsumowaliśmy w naszym najnowszym artykule ? A przed nami cały 2019, pełen wyzwań ? na które nie możemy się już doczekać! Nasz plan jest jeden: żeby 2019 był jeszcze lepszy od 2018!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2018 rok to już historia, którą podsumowaliśmy w naszym najnowszym artykule ? A przed nami cały 2019, pełen wyzwań ? na które nie możemy się już doczekać! Nasz plan jest jeden: żeby 2019 był jeszcze lepszy od 2018! ???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Was zapraszamy do tworzenia nowych rozdziałów historii razem z nami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2018 rok to już historia, którą podsumowaliśmy w naszym najnowszym artykule ? A przed nami cały 2019, pełen wyzwań ? na które nie możemy się już doczekać! Nasz plan jest jeden: żeby 2019 był jeszcze lepszy od 2018! ??? </w:t>
      </w:r>
    </w:p>
    <w:p>
      <w:r>
        <w:rPr>
          <w:rFonts w:ascii="calibri" w:hAnsi="calibri" w:eastAsia="calibri" w:cs="calibri"/>
          <w:sz w:val="24"/>
          <w:szCs w:val="24"/>
        </w:rPr>
        <w:t xml:space="preserve">A Was zapraszamy do tworzenia nowych rozdziałów historii razem z nami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2024-04-25T19:31:58+02:00</dcterms:created>
  <dcterms:modified xsi:type="dcterms:W3CDTF">2024-04-25T19:31:58+02:00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