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Dużo ostatnio piszemy o książce, ale to nie jedyne, co się dzieje w WhitePress 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Dużo ostatnio piszemy o książce, ale to nie jedyne, co się dzieje w WhitePress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Powitaliśmy Monika Gałązka-Ruman, „kobietę rakietę” z głową pełną pomysłów! ? ?Jest to powiew świeżej energii w dziale Content Marketingu &amp; SEO oraz gwarancja profesjonalnej obsługi naszych Klientów.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Monia, cieszymy się, że dołączyłaś do teamu WhitePress!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#WhitePress #ContentMarketing</w:t></w:r></w:p><w:p/><w:p><w:r><w:rPr><w:rFonts w:ascii="calibri" w:hAnsi="calibri" w:eastAsia="calibri" w:cs="calibri"/><w:sz w:val="24"/><w:szCs w:val="24"/></w:rPr><w:t xml:space="preserve"> Dużo ostatnio piszemy o książce, ale to nie jedyne, co się dzieje w WhitePress ???</w:t></w:r></w:p><w:p/><w:p><w:r><w:rPr><w:rFonts w:ascii="calibri" w:hAnsi="calibri" w:eastAsia="calibri" w:cs="calibri"/><w:sz w:val="24"/><w:szCs w:val="24"/></w:rPr><w:t xml:space="preserve">Powitaliśmy Monika Gałązka-Ruman, „kobietę rakietę” z głową pełną pomysłów! ? ?Jest to powiew świeżej energii w dziale Content Marketingu & SEO oraz gwarancja profesjonalnej obsługi naszych Klientów.</w:t></w:r></w:p><w:p/><w:p><w:r><w:rPr><w:rFonts w:ascii="calibri" w:hAnsi="calibri" w:eastAsia="calibri" w:cs="calibri"/><w:sz w:val="24"/><w:szCs w:val="24"/></w:rPr><w:t xml:space="preserve">Monia, cieszymy się, że dołączyłaś do teamu WhitePress!</w:t></w:r></w:p><w:p/><w:p><w:r><w:rPr><w:rFonts w:ascii="calibri" w:hAnsi="calibri" w:eastAsia="calibri" w:cs="calibri"/><w:sz w:val="24"/><w:szCs w:val="24"/></w:rPr><w:t xml:space="preserve">#WhitePress #ContentMarketing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2025-11-03T07:25:48+01:00</dcterms:created>
  <dcterms:modified xsi:type="dcterms:W3CDTF">2025-11-03T07:25:48+01:00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