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ostatni dzwonek, żeby wziąć udział w jutrzejszej konferencji Online Marketing Day!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ostatni dzwonek, żeby wziąć udział w jutrzejszej konferencji Online Marketing Day!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✍️ Zarejestruj się, by posłuchać prelekcji 10 doświadczonych ekspertów branży i nauczyć się w pełni wykorzystywać potencjał nowoczesnych technologii w marketingu.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III edycji królują tematy: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sztuczna inteligencja #AI,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#automatyzacja,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#analityka.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Prelekcje wygłoszą autorzy bestsellerowych książek i specjaliści SEO oraz marketingu, a wśród nich nasza ekspertka Anna Jaroszewska , a także m.in. Milena Majchrzak (SEMSTORM), Joanna Wrycza-Bekier, Lukasz Zelezny (SEO.London), Łukasz Chwiszczuk.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 odbywa się #online, a udział jest bezpłatny ?. WhitePress® jest partnerem wydarzenia – polecamy zarezerwować sobie jutro na zdalną edukację! 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https://wp2go.net/092p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ostatni dzwonek, żeby wziąć udział w jutrzejszej konferencji Online Marketing Day! ?</w:t>
      </w:r>
    </w:p>
    <w:p>
      <w:r>
        <w:rPr>
          <w:rFonts w:ascii="calibri" w:hAnsi="calibri" w:eastAsia="calibri" w:cs="calibri"/>
          <w:sz w:val="24"/>
          <w:szCs w:val="24"/>
        </w:rPr>
        <w:t xml:space="preserve">✍️ Zarejestruj się, by posłuchać prelekcji 10 doświadczonych ekspertów branży i nauczyć się w pełni wykorzystywać potencjał nowoczesnych technologii w marketingu. ?</w:t>
      </w:r>
    </w:p>
    <w:p>
      <w:r>
        <w:rPr>
          <w:rFonts w:ascii="calibri" w:hAnsi="calibri" w:eastAsia="calibri" w:cs="calibri"/>
          <w:sz w:val="24"/>
          <w:szCs w:val="24"/>
        </w:rPr>
        <w:t xml:space="preserve">W III edycji królują tematy: 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sztuczna inteligencja #AI,</w:t>
      </w:r>
    </w:p>
    <w:p>
      <w:r>
        <w:rPr>
          <w:rFonts w:ascii="calibri" w:hAnsi="calibri" w:eastAsia="calibri" w:cs="calibri"/>
          <w:sz w:val="24"/>
          <w:szCs w:val="24"/>
        </w:rPr>
        <w:t xml:space="preserve">• #automatyzacja,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#analityka.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Prelekcje wygłoszą autorzy bestsellerowych książek i specjaliści SEO oraz marketingu, a wśród nich nasza ekspertka Anna Jaroszewska , a także m.in. Milena Majchrzak (SEMSTORM), Joanna Wrycza-Bekier, Lukasz Zelezny (SEO.London), Łukasz Chwiszczuk.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odbywa się #online, a udział jest bezpłatny ?. WhitePress® jest partnerem wydarzenia – polecamy zarezerwować sobie jutro na zdalną edukację! ?‍?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 ??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https://wp2go.net/092p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2026-05-30T19:15:48+02:00</dcterms:created>
  <dcterms:modified xsi:type="dcterms:W3CDTF">2026-05-30T19:15:48+02:00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