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tydzień semKRK po raz #19 i tym razem w wersji BIG!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tydzień semKRK po raz #19 i tym razem w wersji BIG!</w:t></w:r></w:p><w:p><w:r><w:rPr><w:rFonts w:ascii="calibri" w:hAnsi="calibri" w:eastAsia="calibri" w:cs="calibri"/><w:sz w:val="36"/><w:szCs w:val="36"/><w:b/></w:rPr><w:t xml:space="preserve"> Znany i lubiany barcamp organizowany przez DevaGroup zawita ponownie do Starej Zajezdni w Krakowie. ?</w:t></w:r></w:p><w:p><w:r><w:rPr><w:rFonts w:ascii="calibri" w:hAnsi="calibri" w:eastAsia="calibri" w:cs="calibri"/><w:sz w:val="36"/><w:szCs w:val="36"/><w:b/></w:rPr><w:t xml:space="preserve"> ? Już 15 czerwca będziemy świadkami:</w:t></w:r></w:p><w:p><w:r><w:rPr><w:rFonts w:ascii="calibri" w:hAnsi="calibri" w:eastAsia="calibri" w:cs="calibri"/><w:sz w:val="36"/><w:szCs w:val="36"/><w:b/></w:rPr><w:t xml:space="preserve"> ? 13 marketingowych prelekcji doświadczonych praktyków SEO &amp; SEM, </w:t></w:r></w:p><w:p><w:r><w:rPr><w:rFonts w:ascii="calibri" w:hAnsi="calibri" w:eastAsia="calibri" w:cs="calibri"/><w:sz w:val="36"/><w:szCs w:val="36"/><w:b/></w:rPr><w:t xml:space="preserve"> ? spotkań i rozmów z ekspertami branży, którzy na poprzednich edycjach dzielili się wiedzą i doświadczeniem,</w:t></w:r></w:p><w:p><w:r><w:rPr><w:rFonts w:ascii="calibri" w:hAnsi="calibri" w:eastAsia="calibri" w:cs="calibri"/><w:sz w:val="36"/><w:szCs w:val="36"/><w:b/></w:rPr><w:t xml:space="preserve"> ? 4 zwycięskich prezentacji z plebiscytu online</w:t></w:r></w:p><w:p><w:r><w:rPr><w:rFonts w:ascii="calibri" w:hAnsi="calibri" w:eastAsia="calibri" w:cs="calibri"/><w:sz w:val="36"/><w:szCs w:val="36"/><w:b/></w:rPr><w:t xml:space="preserve"> ? rozdania nagród semKRK Awards 2022,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36"/><w:szCs w:val="36"/><w:b/></w:rPr><w:t xml:space="preserve"> WhitePress® tym razem zaprasza jako Sponsor Strefy Chilloutu! ?️ ?</w:t></w:r></w:p><w:p><w:r><w:rPr><w:rFonts w:ascii="calibri" w:hAnsi="calibri" w:eastAsia="calibri" w:cs="calibri"/><w:sz w:val="36"/><w:szCs w:val="36"/><w:b/></w:rPr><w:t xml:space="preserve"> Kup bilet, prędko znikają!</w:t></w:r></w:p><w:p><w:r><w:rPr><w:rFonts w:ascii="calibri" w:hAnsi="calibri" w:eastAsia="calibri" w:cs="calibri"/><w:sz w:val="36"/><w:szCs w:val="36"/><w:b/></w:rPr><w:t xml:space="preserve"> https://wp2go.net/89fz</w:t></w:r></w:p><w:p/><w:p><w:r><w:rPr><w:rFonts w:ascii="calibri" w:hAnsi="calibri" w:eastAsia="calibri" w:cs="calibri"/><w:sz w:val="24"/><w:szCs w:val="24"/></w:rPr><w:t xml:space="preserve"> Za tydzień semKRK po raz #19 i tym razem w wersji BIG!</w:t></w:r></w:p><w:p><w:r><w:rPr><w:rFonts w:ascii="calibri" w:hAnsi="calibri" w:eastAsia="calibri" w:cs="calibri"/><w:sz w:val="24"/><w:szCs w:val="24"/></w:rPr><w:t xml:space="preserve">Znany i lubiany barcamp organizowany przez DevaGroup zawita ponownie do Starej Zajezdni w Krakowie. ?</w:t></w:r></w:p><w:p><w:r><w:rPr><w:rFonts w:ascii="calibri" w:hAnsi="calibri" w:eastAsia="calibri" w:cs="calibri"/><w:sz w:val="24"/><w:szCs w:val="24"/></w:rPr><w:t xml:space="preserve">? Już 15 czerwca będziemy świadkami:</w:t></w:r></w:p><w:p><w:r><w:rPr><w:rFonts w:ascii="calibri" w:hAnsi="calibri" w:eastAsia="calibri" w:cs="calibri"/><w:sz w:val="24"/><w:szCs w:val="24"/></w:rPr><w:t xml:space="preserve">? 13 marketingowych prelekcji doświadczonych praktyków SEO & SEM, </w:t></w:r></w:p><w:p><w:r><w:rPr><w:rFonts w:ascii="calibri" w:hAnsi="calibri" w:eastAsia="calibri" w:cs="calibri"/><w:sz w:val="24"/><w:szCs w:val="24"/></w:rPr><w:t xml:space="preserve">? spotkań i rozmów z ekspertami branży, którzy na poprzednich edycjach dzielili się wiedzą i doświadczeniem,</w:t></w:r></w:p><w:p><w:r><w:rPr><w:rFonts w:ascii="calibri" w:hAnsi="calibri" w:eastAsia="calibri" w:cs="calibri"/><w:sz w:val="24"/><w:szCs w:val="24"/></w:rPr><w:t xml:space="preserve">? 4 zwycięskich prezentacji z plebiscytu online</w:t></w:r></w:p><w:p><w:r><w:rPr><w:rFonts w:ascii="calibri" w:hAnsi="calibri" w:eastAsia="calibri" w:cs="calibri"/><w:sz w:val="24"/><w:szCs w:val="24"/></w:rPr><w:t xml:space="preserve">? rozdania nagród semKRK Awards 2022,</w:t></w:r></w:p><w:p/><w:p><w:r><w:rPr><w:rFonts w:ascii="calibri" w:hAnsi="calibri" w:eastAsia="calibri" w:cs="calibri"/><w:sz w:val="24"/><w:szCs w:val="24"/></w:rPr><w:t xml:space="preserve">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24"/><w:szCs w:val="24"/></w:rPr><w:t xml:space="preserve">WhitePress® tym razem zaprasza jako Sponsor Strefy Chilloutu! ?️ ?</w:t></w:r></w:p><w:p><w:r><w:rPr><w:rFonts w:ascii="calibri" w:hAnsi="calibri" w:eastAsia="calibri" w:cs="calibri"/><w:sz w:val="24"/><w:szCs w:val="24"/></w:rPr><w:t xml:space="preserve">Kup bilet, prędko znikają!</w:t></w:r></w:p><w:p><w:r><w:rPr><w:rFonts w:ascii="calibri" w:hAnsi="calibri" w:eastAsia="calibri" w:cs="calibri"/><w:sz w:val="24"/><w:szCs w:val="24"/></w:rPr><w:t xml:space="preserve">https://wp2go.net/89fz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2026-05-31T12:22:16+02:00</dcterms:created>
  <dcterms:modified xsi:type="dcterms:W3CDTF">2026-05-31T12:22:16+02:00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