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#e-biznes festiwal juź w najbliższy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Patrzysz na kampanie konkurencji, myślisz „wow” i chciałbyś sam wywołać taki efekt? Zastanawiasz się, jak zaangażować społeczność za pomocą Snapchata? A może chciałbyś dowiedzieć się, jak efektywnie wykorzystać dane, które Twoi klienci zostawiają podczas wizyty w Twoim e-sklepie? Odpowiedź na te pytania - i setki innych - znajdziesz na tegorocznym #e-biznes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#e-biznes festiwal</w:t>
      </w:r>
      <w:r>
        <w:rPr>
          <w:rFonts w:ascii="calibri" w:hAnsi="calibri" w:eastAsia="calibri" w:cs="calibri"/>
          <w:sz w:val="24"/>
          <w:szCs w:val="24"/>
        </w:rPr>
        <w:t xml:space="preserve"> jest bezpłatną konferencją prezentującą aktualne trendy w e-marketingu oraz zastosowania Internetu i nowych technologii w biznesie. Pierwsza edycja festiwalu miała miejsce w 2011 roku i od tej pory rokrocznie odbywa się w największych miastach w całej Polsce. Przez ostatnie 4 lata uczestnicy #ebiznesfest mieli okazję zapoznać się z praktyczną wiedzą osób z branży, dotyczącą zagadnień związanych z e-biznesem, marketingiem internetowym, analityką i tematami pokrewnymi. </w:t>
      </w:r>
      <w:r>
        <w:rPr>
          <w:rFonts w:ascii="calibri" w:hAnsi="calibri" w:eastAsia="calibri" w:cs="calibri"/>
          <w:sz w:val="24"/>
          <w:szCs w:val="24"/>
          <w:b/>
        </w:rPr>
        <w:t xml:space="preserve">Misja #e-biznes festiwalu</w:t>
      </w:r>
      <w:r>
        <w:rPr>
          <w:rFonts w:ascii="calibri" w:hAnsi="calibri" w:eastAsia="calibri" w:cs="calibri"/>
          <w:sz w:val="24"/>
          <w:szCs w:val="24"/>
        </w:rPr>
        <w:t xml:space="preserve"> pozostała niezmienna od samego początku – chcemy realnie wpływać na polski rynek e-biznesu i zmieniać spojrzenie na e-marketing. 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Studenckie Forum Business Centre Club</w:t>
      </w:r>
      <w:r>
        <w:rPr>
          <w:rFonts w:ascii="calibri" w:hAnsi="calibri" w:eastAsia="calibri" w:cs="calibri"/>
          <w:sz w:val="24"/>
          <w:szCs w:val="24"/>
        </w:rPr>
        <w:t xml:space="preserve">. Patronat strategiczny nad projektem objęło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Małopolskie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#e-biznes festiwalu zarówno profesjonaliści należący już do branży związanej z e-biznesem, jak i entuzjaści e-marketingu, mogą zdobyć najświeższą wiedzę branżową. Co ważne, podczas konferencji skupiamy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przekazaniu praktycznych informacji i rozwiązań</w:t>
      </w:r>
      <w:r>
        <w:rPr>
          <w:rFonts w:ascii="calibri" w:hAnsi="calibri" w:eastAsia="calibri" w:cs="calibri"/>
          <w:sz w:val="24"/>
          <w:szCs w:val="24"/>
        </w:rPr>
        <w:t xml:space="preserve">, które można zastosować we własnym zakresie. Jak to robimy? Zapraszamy najlepszych ekspertów z dziedzin pokrewnych e-marketingowi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postaramy się poruszyć kilka z najbardziej palących tematów związanych z e-biznesem. Pokażemy, w jaki sposób dobrze wykorzystać nowe media społecznościowe, takie jak: Spanchat, Vine czy - ciągle nieodkryty na dobre w Polsce – Twitter. Skupimy się także na korzyściach płynących ze stale szybko rozwijającej się analityki oraz tym, jak wykorzystać analizę danych w marketingu. Wyjaśnimy też, dlaczego Internet of Everything jest pojęciem,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#e-biznes festiwalu</w:t>
      </w:r>
      <w:r>
        <w:rPr>
          <w:rFonts w:ascii="calibri" w:hAnsi="calibri" w:eastAsia="calibri" w:cs="calibri"/>
          <w:sz w:val="24"/>
          <w:szCs w:val="24"/>
        </w:rPr>
        <w:t xml:space="preserve"> reprezentować będzie nasz Product Manager -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. Tomek opowie o wykorzystaniu działań Content Marketingowych przy promocji stron w organicznych wynikach wyszukiwania. Wspomni pewnie teź coś nie coś o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Nowa Koncepcja SEO</w:t>
      </w:r>
      <w:r>
        <w:rPr>
          <w:rFonts w:ascii="calibri" w:hAnsi="calibri" w:eastAsia="calibri" w:cs="calibri"/>
          <w:sz w:val="24"/>
          <w:szCs w:val="24"/>
        </w:rPr>
        <w:t xml:space="preserve">. Temat prezentacji to: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Koncepcja SEO: Promocja strony z użyciem Content Marketingu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Formuła #e-biznes festiwalu jest prosta</w:t>
      </w:r>
      <w:r>
        <w:rPr>
          <w:rFonts w:ascii="calibri" w:hAnsi="calibri" w:eastAsia="calibri" w:cs="calibri"/>
          <w:sz w:val="24"/>
          <w:szCs w:val="24"/>
        </w:rPr>
        <w:t xml:space="preserve"> - podczas każdej edycji odwiedzamy różne miasta, gdzie organizujemy jednodniowe wydarzenia składające się na roadshow po Polsce. W tym roku będziemy w Lublinie (21 października), Warszawie (22 października), Gdańsku (27 października), Wrocławiu (28 października) i Katowicach (29 października). Wszystkie drogi prowadzą jednak do Krakowa - to tutaj w dniach 5 i 6 listopada odbędzie się wielki finał V. edycji #e-biznes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się doczekać? Chcesz wiedzieć więcej? Odwiedź nas na ebiznesfest.pl lub na naszym profilu na Facebook’u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facebook.com/ebiznesfest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w jednym z miast! Jeśli podoba Ci się idea festiwalu - podziel się nią z innymi - oficjalny hashtag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#ebiznesfest!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cebook.com/ebiznes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2026-07-04T16:48:26+02:00</dcterms:created>
  <dcterms:modified xsi:type="dcterms:W3CDTF">2026-07-04T16:48:26+02:00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